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7C4D" w:rsidRPr="00817C4D" w:rsidRDefault="00817C4D" w:rsidP="00817C4D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auto"/>
          <w:kern w:val="32"/>
          <w:sz w:val="32"/>
          <w:szCs w:val="32"/>
        </w:rPr>
      </w:pPr>
      <w:r w:rsidRPr="00817C4D">
        <w:rPr>
          <w:rFonts w:ascii="Garamond" w:eastAsia="Times New Roman" w:hAnsi="Garamond" w:cs="Times New Roman"/>
          <w:b/>
          <w:color w:val="auto"/>
          <w:szCs w:val="24"/>
        </w:rPr>
        <w:t>SOLICITUD DE PARTICIPACIÓN EN LA CONVOCATORIA DE CONTRATOS PREDOCTORALES DE PERSONAL INVESTIGADOR PARA TESIS INDUSTRIALES CON LA EMPRESA NAVANTIA S.L.</w:t>
      </w:r>
    </w:p>
    <w:tbl>
      <w:tblPr>
        <w:tblW w:w="9562" w:type="dxa"/>
        <w:jc w:val="center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4"/>
        <w:gridCol w:w="2337"/>
        <w:gridCol w:w="1109"/>
        <w:gridCol w:w="1261"/>
        <w:gridCol w:w="3101"/>
      </w:tblGrid>
      <w:tr w:rsidR="00817C4D" w:rsidRPr="00817C4D" w:rsidTr="009734FA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fldChar w:fldCharType="begin"/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instrText xml:space="preserve">PRIVATE </w:instrText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</w:r>
            <w:r w:rsidRPr="00817C4D">
              <w:rPr>
                <w:rFonts w:ascii="Garamond" w:eastAsia="Times New Roman" w:hAnsi="Garamond" w:cs="Times New Roman"/>
                <w:color w:val="auto"/>
                <w:spacing w:val="-2"/>
                <w:sz w:val="18"/>
                <w:szCs w:val="18"/>
              </w:rPr>
              <w:fldChar w:fldCharType="end"/>
            </w: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DNI</w:t>
            </w:r>
          </w:p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1º APELLIDO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2º APELLIDO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NOMBRE</w:t>
            </w:r>
          </w:p>
        </w:tc>
      </w:tr>
      <w:tr w:rsidR="00817C4D" w:rsidRPr="00817C4D" w:rsidTr="009734FA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646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DOMICILIO</w:t>
            </w:r>
          </w:p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CODIGO POSTAL</w:t>
            </w:r>
          </w:p>
        </w:tc>
      </w:tr>
      <w:tr w:rsidR="00817C4D" w:rsidRPr="00817C4D" w:rsidTr="009734FA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0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LOCALIDAD:</w:t>
            </w:r>
          </w:p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PROVINCIA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FECHA DE NACIMIENTO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TELEFONO CON PREFIJO/MOVIL</w:t>
            </w:r>
          </w:p>
        </w:tc>
      </w:tr>
      <w:tr w:rsidR="00817C4D" w:rsidRPr="00817C4D" w:rsidTr="009734FA">
        <w:tblPrEx>
          <w:tblCellMar>
            <w:top w:w="0" w:type="dxa"/>
            <w:bottom w:w="0" w:type="dxa"/>
          </w:tblCellMar>
        </w:tblPrEx>
        <w:trPr>
          <w:cantSplit/>
          <w:trHeight w:val="831"/>
          <w:jc w:val="center"/>
        </w:trPr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 xml:space="preserve">TITULACION </w:t>
            </w:r>
          </w:p>
        </w:tc>
        <w:tc>
          <w:tcPr>
            <w:tcW w:w="4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C4D" w:rsidRPr="00817C4D" w:rsidRDefault="00817C4D" w:rsidP="00817C4D">
            <w:pPr>
              <w:widowControl w:val="0"/>
              <w:tabs>
                <w:tab w:val="left" w:pos="-720"/>
              </w:tabs>
              <w:suppressAutoHyphens/>
              <w:spacing w:before="44" w:after="54" w:line="288" w:lineRule="auto"/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1"/>
                <w:sz w:val="18"/>
                <w:szCs w:val="18"/>
              </w:rPr>
              <w:t>DIRECCION CORREO ELECTRONICO</w:t>
            </w:r>
          </w:p>
        </w:tc>
      </w:tr>
    </w:tbl>
    <w:p w:rsidR="00817C4D" w:rsidRPr="00817C4D" w:rsidRDefault="00817C4D" w:rsidP="00817C4D">
      <w:pPr>
        <w:widowControl w:val="0"/>
        <w:tabs>
          <w:tab w:val="left" w:pos="-720"/>
        </w:tabs>
        <w:suppressAutoHyphens/>
        <w:spacing w:after="0" w:line="360" w:lineRule="auto"/>
        <w:ind w:left="-720" w:right="-496"/>
        <w:jc w:val="both"/>
        <w:rPr>
          <w:rFonts w:ascii="Garamond" w:eastAsia="Times New Roman" w:hAnsi="Garamond" w:cs="Times New Roman"/>
          <w:color w:val="auto"/>
          <w:spacing w:val="-3"/>
          <w:u w:val="single"/>
        </w:rPr>
      </w:pP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493"/>
        <w:jc w:val="both"/>
        <w:rPr>
          <w:rFonts w:ascii="Garamond" w:eastAsia="Times New Roman" w:hAnsi="Garamond" w:cs="Times New Roman"/>
          <w:color w:val="auto"/>
          <w:spacing w:val="-3"/>
          <w:u w:val="single"/>
        </w:rPr>
      </w:pPr>
      <w:r w:rsidRPr="00817C4D">
        <w:rPr>
          <w:rFonts w:ascii="Garamond" w:eastAsia="Times New Roman" w:hAnsi="Garamond" w:cs="Times New Roman"/>
          <w:color w:val="auto"/>
          <w:spacing w:val="-3"/>
          <w:u w:val="single"/>
        </w:rPr>
        <w:t>E X P O N E: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Que habiéndose convocado concurso público de Contratos </w:t>
      </w:r>
      <w:proofErr w:type="spellStart"/>
      <w:r w:rsidRPr="00817C4D">
        <w:rPr>
          <w:rFonts w:ascii="Garamond" w:eastAsia="Times New Roman" w:hAnsi="Garamond" w:cs="Times New Roman"/>
          <w:color w:val="auto"/>
          <w:spacing w:val="-3"/>
        </w:rPr>
        <w:t>Predoctorales</w:t>
      </w:r>
      <w:proofErr w:type="spellEnd"/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 de Personal Investigador para Tesis Industriales mediante Resolución de la Universidad de Cádiz  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S O L I C I T A: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>Sea admitida la presente solicitud para (</w:t>
      </w:r>
      <w:r w:rsidRPr="00817C4D">
        <w:rPr>
          <w:rFonts w:ascii="Garamond" w:eastAsia="Times New Roman" w:hAnsi="Garamond" w:cs="Times New Roman"/>
          <w:b/>
          <w:color w:val="auto"/>
          <w:spacing w:val="-3"/>
          <w:u w:val="single"/>
        </w:rPr>
        <w:t>señalar la que proceda</w:t>
      </w:r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):  </w:t>
      </w:r>
    </w:p>
    <w:tbl>
      <w:tblPr>
        <w:tblW w:w="9941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134"/>
        <w:gridCol w:w="5529"/>
        <w:gridCol w:w="2835"/>
      </w:tblGrid>
      <w:tr w:rsidR="00817C4D" w:rsidRPr="00817C4D" w:rsidTr="009734FA">
        <w:tc>
          <w:tcPr>
            <w:tcW w:w="443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Referencia</w:t>
            </w:r>
          </w:p>
        </w:tc>
        <w:tc>
          <w:tcPr>
            <w:tcW w:w="5529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Denominación</w:t>
            </w:r>
          </w:p>
        </w:tc>
        <w:tc>
          <w:tcPr>
            <w:tcW w:w="2835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Programa de doctorado (EDUCA)</w:t>
            </w:r>
          </w:p>
        </w:tc>
      </w:tr>
      <w:tr w:rsidR="00817C4D" w:rsidRPr="00817C4D" w:rsidTr="009734FA">
        <w:tc>
          <w:tcPr>
            <w:tcW w:w="443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3"/>
              </w:rPr>
              <w:t>TDI-5-17</w:t>
            </w:r>
          </w:p>
        </w:tc>
        <w:tc>
          <w:tcPr>
            <w:tcW w:w="5529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Calibri" w:hAnsi="Garamond" w:cs="Times New Roman"/>
                <w:color w:val="auto"/>
                <w:spacing w:val="-3"/>
                <w:lang w:eastAsia="en-US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Rediseño de un Astillero en torno a la Industria 4.0.</w:t>
            </w:r>
          </w:p>
        </w:tc>
        <w:tc>
          <w:tcPr>
            <w:tcW w:w="2835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Fabricación, Materiales e Ingeniería Ambiental</w:t>
            </w:r>
          </w:p>
        </w:tc>
      </w:tr>
      <w:tr w:rsidR="00817C4D" w:rsidRPr="00817C4D" w:rsidTr="009734FA">
        <w:tc>
          <w:tcPr>
            <w:tcW w:w="443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3"/>
              </w:rPr>
              <w:t>TDI-6-17</w:t>
            </w:r>
          </w:p>
        </w:tc>
        <w:tc>
          <w:tcPr>
            <w:tcW w:w="5529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Calibri" w:eastAsia="Calibri" w:hAnsi="Calibri" w:cs="Times New Roman"/>
                <w:color w:val="auto"/>
                <w:spacing w:val="-3"/>
                <w:lang w:eastAsia="en-US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Desarrollo de modelos virtuales para los procesos de un Astillero para la construcción de Grandes Buques</w:t>
            </w:r>
          </w:p>
        </w:tc>
        <w:tc>
          <w:tcPr>
            <w:tcW w:w="2835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3"/>
              </w:rPr>
              <w:t xml:space="preserve">Fabricación, Materiales e Ingeniería Ambiental </w:t>
            </w:r>
          </w:p>
        </w:tc>
      </w:tr>
      <w:tr w:rsidR="00817C4D" w:rsidRPr="00817C4D" w:rsidTr="009734FA">
        <w:tc>
          <w:tcPr>
            <w:tcW w:w="443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3"/>
              </w:rPr>
              <w:t>TDI-7-17</w:t>
            </w:r>
          </w:p>
        </w:tc>
        <w:tc>
          <w:tcPr>
            <w:tcW w:w="5529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Desarrollo de modelos virtuales para los procesos de un Astillero especializado en la construcción de Fragatas Ligeras.</w:t>
            </w:r>
          </w:p>
        </w:tc>
        <w:tc>
          <w:tcPr>
            <w:tcW w:w="2835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 xml:space="preserve">Fabricación, Materiales e Ingeniería Ambiental </w:t>
            </w:r>
          </w:p>
        </w:tc>
      </w:tr>
      <w:tr w:rsidR="00817C4D" w:rsidRPr="00817C4D" w:rsidTr="009734FA">
        <w:tc>
          <w:tcPr>
            <w:tcW w:w="443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3"/>
              </w:rPr>
              <w:t>TDI-8-17</w:t>
            </w:r>
          </w:p>
        </w:tc>
        <w:tc>
          <w:tcPr>
            <w:tcW w:w="5529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 xml:space="preserve">Automatización y Robotización de procesos de un Astillero Naval. </w:t>
            </w:r>
          </w:p>
        </w:tc>
        <w:tc>
          <w:tcPr>
            <w:tcW w:w="2835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 xml:space="preserve">Fabricación Materiales e Ingeniería Ambiental </w:t>
            </w:r>
          </w:p>
        </w:tc>
      </w:tr>
      <w:tr w:rsidR="00817C4D" w:rsidRPr="00817C4D" w:rsidTr="009734FA">
        <w:tc>
          <w:tcPr>
            <w:tcW w:w="443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3"/>
              </w:rPr>
              <w:t>TDI-9-17</w:t>
            </w:r>
          </w:p>
        </w:tc>
        <w:tc>
          <w:tcPr>
            <w:tcW w:w="5529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Vehículos Marinos de Superficie no Tripulados</w:t>
            </w:r>
          </w:p>
        </w:tc>
        <w:tc>
          <w:tcPr>
            <w:tcW w:w="2835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 xml:space="preserve">Fabricación Materiales e Ingeniería Ambiental </w:t>
            </w:r>
          </w:p>
        </w:tc>
      </w:tr>
      <w:tr w:rsidR="00817C4D" w:rsidRPr="00817C4D" w:rsidTr="009734FA">
        <w:tc>
          <w:tcPr>
            <w:tcW w:w="443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3"/>
              </w:rPr>
              <w:t>TDI-10-17</w:t>
            </w:r>
          </w:p>
        </w:tc>
        <w:tc>
          <w:tcPr>
            <w:tcW w:w="5529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Verificación y Validación de Software para Sistemas Navales</w:t>
            </w:r>
          </w:p>
        </w:tc>
        <w:tc>
          <w:tcPr>
            <w:tcW w:w="2835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 xml:space="preserve">Ingeniería Informática </w:t>
            </w:r>
          </w:p>
        </w:tc>
      </w:tr>
      <w:tr w:rsidR="00817C4D" w:rsidRPr="00817C4D" w:rsidTr="009734FA">
        <w:tc>
          <w:tcPr>
            <w:tcW w:w="443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uppressAutoHyphens/>
              <w:spacing w:before="60" w:after="60" w:line="360" w:lineRule="auto"/>
              <w:ind w:right="-1"/>
              <w:jc w:val="both"/>
              <w:rPr>
                <w:rFonts w:ascii="Garamond" w:eastAsia="Times New Roman" w:hAnsi="Garamond" w:cs="Times New Roman"/>
                <w:color w:val="auto"/>
                <w:spacing w:val="-3"/>
              </w:rPr>
            </w:pPr>
          </w:p>
        </w:tc>
        <w:tc>
          <w:tcPr>
            <w:tcW w:w="1134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auto"/>
                <w:spacing w:val="-3"/>
              </w:rPr>
            </w:pPr>
            <w:r w:rsidRPr="00817C4D">
              <w:rPr>
                <w:rFonts w:ascii="Garamond" w:eastAsia="Times New Roman" w:hAnsi="Garamond" w:cs="Times New Roman"/>
                <w:color w:val="auto"/>
                <w:spacing w:val="-3"/>
              </w:rPr>
              <w:t>TDI-11-17</w:t>
            </w:r>
          </w:p>
        </w:tc>
        <w:tc>
          <w:tcPr>
            <w:tcW w:w="5529" w:type="dxa"/>
            <w:shd w:val="clear" w:color="auto" w:fill="auto"/>
          </w:tcPr>
          <w:p w:rsidR="00817C4D" w:rsidRPr="00817C4D" w:rsidRDefault="00817C4D" w:rsidP="00817C4D">
            <w:pPr>
              <w:widowControl w:val="0"/>
              <w:shd w:val="clear" w:color="auto" w:fill="FFFFFF"/>
              <w:suppressAutoHyphens/>
              <w:spacing w:before="60" w:after="60" w:line="240" w:lineRule="auto"/>
              <w:contextualSpacing/>
              <w:jc w:val="both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Desarrollo de materiales y tecnologías para la fabricación aditiva en gran formato para el sector naval</w:t>
            </w:r>
          </w:p>
        </w:tc>
        <w:tc>
          <w:tcPr>
            <w:tcW w:w="2835" w:type="dxa"/>
            <w:shd w:val="clear" w:color="auto" w:fill="auto"/>
          </w:tcPr>
          <w:p w:rsidR="00817C4D" w:rsidRPr="00817C4D" w:rsidRDefault="00817C4D" w:rsidP="00817C4D">
            <w:pPr>
              <w:spacing w:before="60" w:after="60" w:line="240" w:lineRule="auto"/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</w:pPr>
            <w:proofErr w:type="spellStart"/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>Nanociencia</w:t>
            </w:r>
            <w:proofErr w:type="spellEnd"/>
            <w:r w:rsidRPr="00817C4D">
              <w:rPr>
                <w:rFonts w:ascii="Garamond" w:eastAsia="Arial Unicode MS" w:hAnsi="Garamond" w:cs="Calibri"/>
                <w:color w:val="auto"/>
                <w:kern w:val="2"/>
                <w:lang w:eastAsia="zh-CN" w:bidi="hi-IN"/>
              </w:rPr>
              <w:t xml:space="preserve"> y Tecnología de los Materiales</w:t>
            </w:r>
          </w:p>
        </w:tc>
      </w:tr>
    </w:tbl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</w:p>
    <w:p w:rsidR="00817C4D" w:rsidRPr="00817C4D" w:rsidRDefault="00817C4D" w:rsidP="00817C4D">
      <w:pPr>
        <w:widowControl w:val="0"/>
        <w:tabs>
          <w:tab w:val="left" w:pos="0"/>
          <w:tab w:val="center" w:pos="4513"/>
        </w:tabs>
        <w:suppressAutoHyphens/>
        <w:spacing w:after="0" w:line="360" w:lineRule="auto"/>
        <w:ind w:right="-1"/>
        <w:jc w:val="both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3"/>
        </w:rPr>
        <w:tab/>
        <w:t xml:space="preserve">______________, a _____ de _____________________ </w:t>
      </w:r>
      <w:proofErr w:type="spellStart"/>
      <w:r w:rsidRPr="00817C4D">
        <w:rPr>
          <w:rFonts w:ascii="Garamond" w:eastAsia="Times New Roman" w:hAnsi="Garamond" w:cs="Times New Roman"/>
          <w:color w:val="auto"/>
          <w:spacing w:val="-3"/>
        </w:rPr>
        <w:t>de</w:t>
      </w:r>
      <w:proofErr w:type="spellEnd"/>
      <w:r w:rsidRPr="00817C4D">
        <w:rPr>
          <w:rFonts w:ascii="Garamond" w:eastAsia="Times New Roman" w:hAnsi="Garamond" w:cs="Times New Roman"/>
          <w:color w:val="auto"/>
          <w:spacing w:val="-3"/>
        </w:rPr>
        <w:t xml:space="preserve"> _____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color w:val="auto"/>
          <w:spacing w:val="-3"/>
        </w:rPr>
      </w:pPr>
      <w:r w:rsidRPr="00817C4D">
        <w:rPr>
          <w:rFonts w:ascii="Garamond" w:eastAsia="Times New Roman" w:hAnsi="Garamond" w:cs="Times New Roman"/>
          <w:color w:val="auto"/>
          <w:spacing w:val="-2"/>
        </w:rPr>
        <w:t>(FIRMA)</w:t>
      </w:r>
    </w:p>
    <w:p w:rsidR="00817C4D" w:rsidRPr="00817C4D" w:rsidRDefault="00817C4D" w:rsidP="00817C4D">
      <w:pPr>
        <w:widowControl w:val="0"/>
        <w:tabs>
          <w:tab w:val="left" w:pos="0"/>
        </w:tabs>
        <w:suppressAutoHyphens/>
        <w:spacing w:after="0" w:line="360" w:lineRule="auto"/>
        <w:ind w:right="-1"/>
        <w:jc w:val="center"/>
        <w:rPr>
          <w:rFonts w:ascii="Garamond" w:eastAsia="Times New Roman" w:hAnsi="Garamond" w:cs="Times New Roman"/>
          <w:b/>
          <w:color w:val="auto"/>
          <w:spacing w:val="-3"/>
          <w:sz w:val="24"/>
          <w:szCs w:val="24"/>
        </w:rPr>
      </w:pPr>
    </w:p>
    <w:p w:rsidR="00C323D1" w:rsidRPr="00706FC9" w:rsidRDefault="00817C4D" w:rsidP="00817C4D">
      <w:pPr>
        <w:widowControl w:val="0"/>
        <w:tabs>
          <w:tab w:val="left" w:pos="0"/>
        </w:tabs>
        <w:suppressAutoHyphens/>
        <w:spacing w:after="0" w:line="240" w:lineRule="auto"/>
        <w:jc w:val="center"/>
      </w:pPr>
      <w:r w:rsidRPr="00817C4D">
        <w:rPr>
          <w:rFonts w:ascii="Garamond" w:eastAsia="Times New Roman" w:hAnsi="Garamond" w:cs="Times New Roman"/>
          <w:color w:val="auto"/>
          <w:spacing w:val="-3"/>
        </w:rPr>
        <w:t>Vicerrector de Transferencia e Innovación Tecnológica de la Universidad de Cádiz</w:t>
      </w:r>
      <w:bookmarkStart w:id="0" w:name="_GoBack"/>
      <w:bookmarkEnd w:id="0"/>
    </w:p>
    <w:sectPr w:rsidR="00C323D1" w:rsidRPr="00706FC9" w:rsidSect="00706FC9">
      <w:headerReference w:type="default" r:id="rId9"/>
      <w:footerReference w:type="default" r:id="rId10"/>
      <w:pgSz w:w="11900" w:h="16840"/>
      <w:pgMar w:top="851" w:right="794" w:bottom="851" w:left="851" w:header="720" w:footer="720" w:gutter="0"/>
      <w:pgNumType w:start="1"/>
      <w:cols w:space="720" w:equalWidth="0">
        <w:col w:w="102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5A" w:rsidRDefault="00395C5A">
      <w:pPr>
        <w:spacing w:after="0" w:line="240" w:lineRule="auto"/>
      </w:pPr>
      <w:r>
        <w:separator/>
      </w:r>
    </w:p>
  </w:endnote>
  <w:endnote w:type="continuationSeparator" w:id="0">
    <w:p w:rsidR="00395C5A" w:rsidRDefault="0039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1B" w:rsidRDefault="00F6461B">
    <w:pPr>
      <w:tabs>
        <w:tab w:val="center" w:pos="4252"/>
        <w:tab w:val="right" w:pos="8504"/>
      </w:tabs>
      <w:spacing w:after="709"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5A" w:rsidRDefault="00395C5A">
      <w:pPr>
        <w:spacing w:after="0" w:line="240" w:lineRule="auto"/>
      </w:pPr>
      <w:r>
        <w:separator/>
      </w:r>
    </w:p>
  </w:footnote>
  <w:footnote w:type="continuationSeparator" w:id="0">
    <w:p w:rsidR="00395C5A" w:rsidRDefault="0039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1B" w:rsidRDefault="00D84D13" w:rsidP="000A05D1">
    <w:pPr>
      <w:tabs>
        <w:tab w:val="center" w:pos="4252"/>
        <w:tab w:val="right" w:pos="8504"/>
      </w:tabs>
      <w:spacing w:before="709"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3A8407" wp14:editId="7EE7DC67">
              <wp:simplePos x="0" y="0"/>
              <wp:positionH relativeFrom="margin">
                <wp:posOffset>3327400</wp:posOffset>
              </wp:positionH>
              <wp:positionV relativeFrom="paragraph">
                <wp:posOffset>0</wp:posOffset>
              </wp:positionV>
              <wp:extent cx="2628900" cy="850900"/>
              <wp:effectExtent l="0" t="0" r="0" b="0"/>
              <wp:wrapNone/>
              <wp:docPr id="2" name="2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89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6461B" w:rsidRDefault="00F6461B">
                          <w:pPr>
                            <w:spacing w:after="12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005673"/>
                              <w:sz w:val="20"/>
                            </w:rPr>
                            <w:t>Vicerrectorado de Transferencia e Innovación Tecnológica</w:t>
                          </w:r>
                        </w:p>
                        <w:p w:rsidR="00F6461B" w:rsidRDefault="00F6461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t>Hospital Real Plaza Falla, nº8, 1ª planta</w:t>
                          </w: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717579"/>
                              <w:sz w:val="20"/>
                            </w:rPr>
                            <w:br/>
                            <w:t>11003 Cádiz</w:t>
                          </w:r>
                        </w:p>
                      </w:txbxContent>
                    </wps:txbx>
                    <wps:bodyPr lIns="91425" tIns="91425" rIns="91425" bIns="91425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2 Rectángulo" o:spid="_x0000_s1026" style="position:absolute;margin-left:262pt;margin-top:0;width:207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" o:allowincell="f" filled="f" stroked="f">
              <v:path arrowok="t"/>
              <v:textbox inset="2.53958mm,2.53958mm,2.53958mm,2.53958mm">
                <w:txbxContent>
                  <w:p w:rsidR="00F6461B" w:rsidRDefault="00F6461B">
                    <w:pPr>
                      <w:spacing w:after="12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b/>
                        <w:color w:val="005673"/>
                        <w:sz w:val="20"/>
                      </w:rPr>
                      <w:t>Vicerrectorado de Transferencia e Innovación Tecnológica</w:t>
                    </w:r>
                  </w:p>
                  <w:p w:rsidR="00F6461B" w:rsidRDefault="00F6461B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t>Hospital Real Plaza Falla, nº8, 1ª planta</w:t>
                    </w:r>
                    <w:r>
                      <w:rPr>
                        <w:rFonts w:ascii="Trebuchet MS" w:eastAsia="Trebuchet MS" w:hAnsi="Trebuchet MS" w:cs="Trebuchet MS"/>
                        <w:i/>
                        <w:color w:val="717579"/>
                        <w:sz w:val="20"/>
                      </w:rPr>
                      <w:br/>
                      <w:t>11003 Cádiz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6461B">
      <w:rPr>
        <w:noProof/>
      </w:rPr>
      <w:drawing>
        <wp:anchor distT="0" distB="0" distL="114300" distR="114300" simplePos="0" relativeHeight="251659264" behindDoc="0" locked="0" layoutInCell="0" allowOverlap="1" wp14:anchorId="1FFF4FC9" wp14:editId="20A488F2">
          <wp:simplePos x="0" y="0"/>
          <wp:positionH relativeFrom="margin">
            <wp:posOffset>-50799</wp:posOffset>
          </wp:positionH>
          <wp:positionV relativeFrom="paragraph">
            <wp:posOffset>-6984</wp:posOffset>
          </wp:positionV>
          <wp:extent cx="2280285" cy="895985"/>
          <wp:effectExtent l="0" t="0" r="0" b="0"/>
          <wp:wrapNone/>
          <wp:docPr id="3" name="image01.png" descr="Logo U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 Uc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028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6461B" w:rsidRDefault="00F6461B">
    <w:pPr>
      <w:tabs>
        <w:tab w:val="center" w:pos="4252"/>
        <w:tab w:val="right" w:pos="8504"/>
      </w:tabs>
      <w:spacing w:after="0" w:line="240" w:lineRule="auto"/>
    </w:pPr>
  </w:p>
  <w:p w:rsidR="00F6461B" w:rsidRDefault="00F6461B">
    <w:pPr>
      <w:tabs>
        <w:tab w:val="center" w:pos="4252"/>
        <w:tab w:val="right" w:pos="8504"/>
      </w:tabs>
      <w:spacing w:after="0" w:line="240" w:lineRule="auto"/>
    </w:pPr>
  </w:p>
  <w:p w:rsidR="00F6461B" w:rsidRDefault="00F6461B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26C9D"/>
    <w:multiLevelType w:val="multilevel"/>
    <w:tmpl w:val="1B4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16"/>
    <w:rsid w:val="00017FA9"/>
    <w:rsid w:val="00030102"/>
    <w:rsid w:val="00047CA4"/>
    <w:rsid w:val="000717B1"/>
    <w:rsid w:val="0009098F"/>
    <w:rsid w:val="000951FE"/>
    <w:rsid w:val="00096E64"/>
    <w:rsid w:val="000A05D1"/>
    <w:rsid w:val="000A3670"/>
    <w:rsid w:val="000D631F"/>
    <w:rsid w:val="000E015B"/>
    <w:rsid w:val="00103C56"/>
    <w:rsid w:val="001056E8"/>
    <w:rsid w:val="001077AA"/>
    <w:rsid w:val="0013591F"/>
    <w:rsid w:val="001473A1"/>
    <w:rsid w:val="001559D9"/>
    <w:rsid w:val="00177BF7"/>
    <w:rsid w:val="001974E1"/>
    <w:rsid w:val="001A61C9"/>
    <w:rsid w:val="001A671C"/>
    <w:rsid w:val="001A7C13"/>
    <w:rsid w:val="001D05AA"/>
    <w:rsid w:val="001F248C"/>
    <w:rsid w:val="001F7269"/>
    <w:rsid w:val="00203458"/>
    <w:rsid w:val="002048DC"/>
    <w:rsid w:val="00221D20"/>
    <w:rsid w:val="002305DD"/>
    <w:rsid w:val="002442ED"/>
    <w:rsid w:val="00247BAA"/>
    <w:rsid w:val="00251077"/>
    <w:rsid w:val="00271B7C"/>
    <w:rsid w:val="00274FE6"/>
    <w:rsid w:val="00290BF6"/>
    <w:rsid w:val="002921BB"/>
    <w:rsid w:val="00292492"/>
    <w:rsid w:val="00296811"/>
    <w:rsid w:val="002A0AD2"/>
    <w:rsid w:val="002A185C"/>
    <w:rsid w:val="002A50AB"/>
    <w:rsid w:val="00310F78"/>
    <w:rsid w:val="0033497B"/>
    <w:rsid w:val="00335B0E"/>
    <w:rsid w:val="00341092"/>
    <w:rsid w:val="00343AF3"/>
    <w:rsid w:val="00351D19"/>
    <w:rsid w:val="00354713"/>
    <w:rsid w:val="00364C6C"/>
    <w:rsid w:val="00387FA8"/>
    <w:rsid w:val="003923D1"/>
    <w:rsid w:val="00395C5A"/>
    <w:rsid w:val="003A413A"/>
    <w:rsid w:val="003B64B4"/>
    <w:rsid w:val="003B7964"/>
    <w:rsid w:val="003C254C"/>
    <w:rsid w:val="003D2CAC"/>
    <w:rsid w:val="003D5A8A"/>
    <w:rsid w:val="003E6E54"/>
    <w:rsid w:val="00402FD9"/>
    <w:rsid w:val="004031CE"/>
    <w:rsid w:val="00410EF8"/>
    <w:rsid w:val="0041161D"/>
    <w:rsid w:val="004207C5"/>
    <w:rsid w:val="00424C07"/>
    <w:rsid w:val="00430727"/>
    <w:rsid w:val="00443F7A"/>
    <w:rsid w:val="0046480A"/>
    <w:rsid w:val="004652C9"/>
    <w:rsid w:val="00482657"/>
    <w:rsid w:val="004901A8"/>
    <w:rsid w:val="004C0C91"/>
    <w:rsid w:val="004D2436"/>
    <w:rsid w:val="004F3241"/>
    <w:rsid w:val="004F6D23"/>
    <w:rsid w:val="00503372"/>
    <w:rsid w:val="0050395A"/>
    <w:rsid w:val="0050757A"/>
    <w:rsid w:val="00507D5B"/>
    <w:rsid w:val="00514B92"/>
    <w:rsid w:val="00525F45"/>
    <w:rsid w:val="005331EB"/>
    <w:rsid w:val="00552DD3"/>
    <w:rsid w:val="00580355"/>
    <w:rsid w:val="00580C87"/>
    <w:rsid w:val="00584081"/>
    <w:rsid w:val="00585EA2"/>
    <w:rsid w:val="005A0B78"/>
    <w:rsid w:val="005C005E"/>
    <w:rsid w:val="005C1E13"/>
    <w:rsid w:val="005C54F2"/>
    <w:rsid w:val="005E7D94"/>
    <w:rsid w:val="0061270E"/>
    <w:rsid w:val="00633C27"/>
    <w:rsid w:val="0064241E"/>
    <w:rsid w:val="00653500"/>
    <w:rsid w:val="00663DDA"/>
    <w:rsid w:val="006710E3"/>
    <w:rsid w:val="00684096"/>
    <w:rsid w:val="006940AB"/>
    <w:rsid w:val="006A4837"/>
    <w:rsid w:val="006A7719"/>
    <w:rsid w:val="006A7B33"/>
    <w:rsid w:val="006B29A4"/>
    <w:rsid w:val="006B49B9"/>
    <w:rsid w:val="006B71C1"/>
    <w:rsid w:val="006C5183"/>
    <w:rsid w:val="006C5897"/>
    <w:rsid w:val="006D5124"/>
    <w:rsid w:val="006F15EB"/>
    <w:rsid w:val="006F72C3"/>
    <w:rsid w:val="0070385E"/>
    <w:rsid w:val="00706FC9"/>
    <w:rsid w:val="0070718C"/>
    <w:rsid w:val="00725EC9"/>
    <w:rsid w:val="007303AC"/>
    <w:rsid w:val="00752AD7"/>
    <w:rsid w:val="00765B98"/>
    <w:rsid w:val="00766467"/>
    <w:rsid w:val="00790BB8"/>
    <w:rsid w:val="00797044"/>
    <w:rsid w:val="007A21AB"/>
    <w:rsid w:val="007A634B"/>
    <w:rsid w:val="007B5414"/>
    <w:rsid w:val="007D496E"/>
    <w:rsid w:val="007D799A"/>
    <w:rsid w:val="007F4ECE"/>
    <w:rsid w:val="007F5731"/>
    <w:rsid w:val="00817C4D"/>
    <w:rsid w:val="0083450B"/>
    <w:rsid w:val="00842179"/>
    <w:rsid w:val="00854C16"/>
    <w:rsid w:val="00862E44"/>
    <w:rsid w:val="008655F0"/>
    <w:rsid w:val="0087058D"/>
    <w:rsid w:val="008D192F"/>
    <w:rsid w:val="008D420A"/>
    <w:rsid w:val="008F07B4"/>
    <w:rsid w:val="008F263A"/>
    <w:rsid w:val="00924F03"/>
    <w:rsid w:val="00935C32"/>
    <w:rsid w:val="00952F35"/>
    <w:rsid w:val="00963BBB"/>
    <w:rsid w:val="00976CEE"/>
    <w:rsid w:val="00992FD1"/>
    <w:rsid w:val="0099435A"/>
    <w:rsid w:val="0099536B"/>
    <w:rsid w:val="009B0179"/>
    <w:rsid w:val="009B3DAF"/>
    <w:rsid w:val="009B48CB"/>
    <w:rsid w:val="009B6CD8"/>
    <w:rsid w:val="009C6001"/>
    <w:rsid w:val="00A05953"/>
    <w:rsid w:val="00A44571"/>
    <w:rsid w:val="00A56AB4"/>
    <w:rsid w:val="00A61FCE"/>
    <w:rsid w:val="00A657E8"/>
    <w:rsid w:val="00A65E12"/>
    <w:rsid w:val="00A81908"/>
    <w:rsid w:val="00A94484"/>
    <w:rsid w:val="00A952C6"/>
    <w:rsid w:val="00AB22FB"/>
    <w:rsid w:val="00AC2B39"/>
    <w:rsid w:val="00AD6796"/>
    <w:rsid w:val="00AE2A3C"/>
    <w:rsid w:val="00AF3D51"/>
    <w:rsid w:val="00B00403"/>
    <w:rsid w:val="00B013E8"/>
    <w:rsid w:val="00B06616"/>
    <w:rsid w:val="00B11BA0"/>
    <w:rsid w:val="00B16CBE"/>
    <w:rsid w:val="00B62229"/>
    <w:rsid w:val="00B645C8"/>
    <w:rsid w:val="00B66647"/>
    <w:rsid w:val="00BA25A2"/>
    <w:rsid w:val="00BA37B1"/>
    <w:rsid w:val="00BE3327"/>
    <w:rsid w:val="00BE6D7D"/>
    <w:rsid w:val="00C02B3B"/>
    <w:rsid w:val="00C323D1"/>
    <w:rsid w:val="00C442B6"/>
    <w:rsid w:val="00C92037"/>
    <w:rsid w:val="00CB0372"/>
    <w:rsid w:val="00CD2CE9"/>
    <w:rsid w:val="00CD454F"/>
    <w:rsid w:val="00CE4389"/>
    <w:rsid w:val="00CF6097"/>
    <w:rsid w:val="00CF7C9B"/>
    <w:rsid w:val="00D0175E"/>
    <w:rsid w:val="00D05B7B"/>
    <w:rsid w:val="00D12AE0"/>
    <w:rsid w:val="00D171D5"/>
    <w:rsid w:val="00D244B7"/>
    <w:rsid w:val="00D2585C"/>
    <w:rsid w:val="00D320E1"/>
    <w:rsid w:val="00D40E2A"/>
    <w:rsid w:val="00D41705"/>
    <w:rsid w:val="00D42B5A"/>
    <w:rsid w:val="00D51728"/>
    <w:rsid w:val="00D70055"/>
    <w:rsid w:val="00D84D13"/>
    <w:rsid w:val="00D86D6D"/>
    <w:rsid w:val="00D95EAE"/>
    <w:rsid w:val="00DA5422"/>
    <w:rsid w:val="00DB7A76"/>
    <w:rsid w:val="00DC24F5"/>
    <w:rsid w:val="00DE5E93"/>
    <w:rsid w:val="00E166AC"/>
    <w:rsid w:val="00E3056E"/>
    <w:rsid w:val="00E325AA"/>
    <w:rsid w:val="00E326B8"/>
    <w:rsid w:val="00E37198"/>
    <w:rsid w:val="00E46535"/>
    <w:rsid w:val="00E466E8"/>
    <w:rsid w:val="00E507CC"/>
    <w:rsid w:val="00E777FC"/>
    <w:rsid w:val="00F37C30"/>
    <w:rsid w:val="00F578EC"/>
    <w:rsid w:val="00F6461B"/>
    <w:rsid w:val="00F86A2C"/>
    <w:rsid w:val="00FA2959"/>
    <w:rsid w:val="00FA4B7B"/>
    <w:rsid w:val="00FE1F53"/>
    <w:rsid w:val="00FF2F5C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D19"/>
  </w:style>
  <w:style w:type="paragraph" w:styleId="Ttulo1">
    <w:name w:val="heading 1"/>
    <w:basedOn w:val="Normal"/>
    <w:next w:val="Normal"/>
    <w:pPr>
      <w:keepNext/>
      <w:keepLines/>
      <w:tabs>
        <w:tab w:val="left" w:pos="4500"/>
        <w:tab w:val="left" w:pos="7380"/>
      </w:tabs>
      <w:spacing w:after="0"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300" w:line="240" w:lineRule="auto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57A"/>
  </w:style>
  <w:style w:type="paragraph" w:styleId="Piedepgina">
    <w:name w:val="footer"/>
    <w:basedOn w:val="Normal"/>
    <w:link w:val="Piedepgina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57A"/>
  </w:style>
  <w:style w:type="character" w:styleId="Refdecomentario">
    <w:name w:val="annotation reference"/>
    <w:basedOn w:val="Fuentedeprrafopredeter"/>
    <w:uiPriority w:val="99"/>
    <w:semiHidden/>
    <w:unhideWhenUsed/>
    <w:rsid w:val="005C5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4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4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47BA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1F7269"/>
  </w:style>
  <w:style w:type="character" w:styleId="Hipervnculo">
    <w:name w:val="Hyperlink"/>
    <w:basedOn w:val="Fuentedeprrafopredeter"/>
    <w:uiPriority w:val="99"/>
    <w:unhideWhenUsed/>
    <w:rsid w:val="00E326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D19"/>
  </w:style>
  <w:style w:type="paragraph" w:styleId="Ttulo1">
    <w:name w:val="heading 1"/>
    <w:basedOn w:val="Normal"/>
    <w:next w:val="Normal"/>
    <w:pPr>
      <w:keepNext/>
      <w:keepLines/>
      <w:tabs>
        <w:tab w:val="left" w:pos="4500"/>
        <w:tab w:val="left" w:pos="7380"/>
      </w:tabs>
      <w:spacing w:after="0" w:line="240" w:lineRule="auto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300" w:line="240" w:lineRule="auto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57A"/>
  </w:style>
  <w:style w:type="paragraph" w:styleId="Piedepgina">
    <w:name w:val="footer"/>
    <w:basedOn w:val="Normal"/>
    <w:link w:val="PiedepginaCar"/>
    <w:uiPriority w:val="99"/>
    <w:unhideWhenUsed/>
    <w:rsid w:val="0050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57A"/>
  </w:style>
  <w:style w:type="character" w:styleId="Refdecomentario">
    <w:name w:val="annotation reference"/>
    <w:basedOn w:val="Fuentedeprrafopredeter"/>
    <w:uiPriority w:val="99"/>
    <w:semiHidden/>
    <w:unhideWhenUsed/>
    <w:rsid w:val="005C5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4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4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47BA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Fuentedeprrafopredeter"/>
    <w:rsid w:val="001F7269"/>
  </w:style>
  <w:style w:type="character" w:styleId="Hipervnculo">
    <w:name w:val="Hyperlink"/>
    <w:basedOn w:val="Fuentedeprrafopredeter"/>
    <w:uiPriority w:val="99"/>
    <w:unhideWhenUsed/>
    <w:rsid w:val="00E32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0" w:color="BDBDBD"/>
            <w:right w:val="none" w:sz="0" w:space="0" w:color="auto"/>
          </w:divBdr>
          <w:divsChild>
            <w:div w:id="4213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E6CB-A4EE-4679-BE85-ADDF74EB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YGM</cp:lastModifiedBy>
  <cp:revision>2</cp:revision>
  <dcterms:created xsi:type="dcterms:W3CDTF">2017-07-05T09:34:00Z</dcterms:created>
  <dcterms:modified xsi:type="dcterms:W3CDTF">2017-07-05T09:34:00Z</dcterms:modified>
</cp:coreProperties>
</file>